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52" w:rsidRPr="002B332B" w:rsidRDefault="00D03752" w:rsidP="008237F6">
      <w:pPr>
        <w:spacing w:before="120" w:after="0" w:line="264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D03752" w:rsidRPr="002B332B" w:rsidRDefault="00D03752" w:rsidP="008237F6">
      <w:pPr>
        <w:spacing w:before="120" w:after="0" w:line="264" w:lineRule="auto"/>
        <w:rPr>
          <w:rFonts w:ascii="Segoe UI" w:hAnsi="Segoe UI" w:cs="Segoe UI"/>
          <w:b/>
          <w:sz w:val="32"/>
          <w:szCs w:val="32"/>
        </w:rPr>
      </w:pPr>
    </w:p>
    <w:p w:rsidR="00D03752" w:rsidRPr="00B8253A" w:rsidRDefault="00D03752" w:rsidP="00EC2E72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B8253A">
        <w:rPr>
          <w:rFonts w:ascii="Times New Roman" w:hAnsi="Times New Roman"/>
          <w:b/>
          <w:sz w:val="32"/>
          <w:szCs w:val="32"/>
        </w:rPr>
        <w:t>Расширение деятельности ФГБУ «ФКП Росреестра»</w:t>
      </w:r>
    </w:p>
    <w:p w:rsidR="00D03752" w:rsidRPr="002B332B" w:rsidRDefault="00D03752" w:rsidP="00EC2E72">
      <w:pPr>
        <w:keepNext/>
        <w:spacing w:before="120" w:after="0" w:line="264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D03752" w:rsidRPr="00634016" w:rsidRDefault="00D03752" w:rsidP="004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Региональные кадастровые палаты получили право самостоятельно проводить работы по землеустройству и формированию объектов недвижимости. </w:t>
      </w:r>
    </w:p>
    <w:p w:rsidR="00D03752" w:rsidRPr="001C213C" w:rsidRDefault="00D03752" w:rsidP="004D7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Pr="001C213C">
          <w:rPr>
            <w:rFonts w:ascii="Times New Roman" w:hAnsi="Times New Roman"/>
            <w:sz w:val="26"/>
            <w:szCs w:val="26"/>
          </w:rPr>
          <w:t>Приказ</w:t>
        </w:r>
      </w:hyperlink>
      <w:r w:rsidRPr="001C213C">
        <w:rPr>
          <w:rFonts w:ascii="Times New Roman" w:hAnsi="Times New Roman"/>
          <w:sz w:val="26"/>
          <w:szCs w:val="26"/>
        </w:rPr>
        <w:t>ом ФГБУ «ФКП Росреестра» от 25.07.2017 № П/260 «</w:t>
      </w:r>
      <w:r w:rsidRPr="001564A9">
        <w:rPr>
          <w:rFonts w:ascii="Times New Roman" w:hAnsi="Times New Roman"/>
          <w:sz w:val="26"/>
          <w:szCs w:val="26"/>
        </w:rPr>
        <w:t>Об утверждении положения по оказанию услуг по выполнению землеустроительных работ, а также работ по подготовке и проверке документации, связанной со сферой оборота недвижимости, территориальным планированием, градостроительным зонированием, планировкой территории»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1C213C">
        <w:rPr>
          <w:rFonts w:ascii="Times New Roman" w:hAnsi="Times New Roman"/>
          <w:sz w:val="26"/>
          <w:szCs w:val="26"/>
        </w:rPr>
        <w:t>пределена процедура выполнения бюджетными учреждениями Росреестра землеустроительных работ на возмездной основе.</w:t>
      </w:r>
    </w:p>
    <w:p w:rsidR="00D03752" w:rsidRPr="001564A9" w:rsidRDefault="00D03752" w:rsidP="004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4A9">
        <w:rPr>
          <w:rFonts w:ascii="Times New Roman" w:hAnsi="Times New Roman"/>
          <w:sz w:val="26"/>
          <w:szCs w:val="26"/>
        </w:rPr>
        <w:t>Предусмотрено оказание, в том числе</w:t>
      </w:r>
      <w:r>
        <w:rPr>
          <w:rFonts w:ascii="Times New Roman" w:hAnsi="Times New Roman"/>
          <w:sz w:val="26"/>
          <w:szCs w:val="26"/>
        </w:rPr>
        <w:t>,</w:t>
      </w:r>
      <w:r w:rsidRPr="001564A9">
        <w:rPr>
          <w:rFonts w:ascii="Times New Roman" w:hAnsi="Times New Roman"/>
          <w:sz w:val="26"/>
          <w:szCs w:val="26"/>
        </w:rPr>
        <w:t xml:space="preserve"> следующих услуг:</w:t>
      </w:r>
    </w:p>
    <w:p w:rsidR="00D03752" w:rsidRPr="001564A9" w:rsidRDefault="00D03752" w:rsidP="004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4A9">
        <w:rPr>
          <w:rFonts w:ascii="Times New Roman" w:hAnsi="Times New Roman"/>
          <w:sz w:val="26"/>
          <w:szCs w:val="26"/>
        </w:rPr>
        <w:t>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w:p w:rsidR="00D03752" w:rsidRPr="001564A9" w:rsidRDefault="00D03752" w:rsidP="004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4A9">
        <w:rPr>
          <w:rFonts w:ascii="Times New Roman" w:hAnsi="Times New Roman"/>
          <w:sz w:val="26"/>
          <w:szCs w:val="26"/>
        </w:rPr>
        <w:t>выполнение работ 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территории.</w:t>
      </w:r>
    </w:p>
    <w:p w:rsidR="00D03752" w:rsidRPr="001C213C" w:rsidRDefault="00D03752" w:rsidP="004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Pr="001C213C">
          <w:rPr>
            <w:rFonts w:ascii="Times New Roman" w:hAnsi="Times New Roman"/>
            <w:sz w:val="26"/>
            <w:szCs w:val="26"/>
          </w:rPr>
          <w:t>Приказ</w:t>
        </w:r>
      </w:hyperlink>
      <w:r w:rsidRPr="001C213C">
        <w:rPr>
          <w:rFonts w:ascii="Times New Roman" w:hAnsi="Times New Roman"/>
          <w:sz w:val="26"/>
          <w:szCs w:val="26"/>
        </w:rPr>
        <w:t>ом ФГБУ «ФКП Росреестра» от 25.07.2017 № П/263 «Об утверждении положения по оказанию услуг по выполнению кадастровых работ» определена процедура выполнения бюджетными учреждениями Росреестра кадастровых работ по возмездному договору</w:t>
      </w:r>
    </w:p>
    <w:p w:rsidR="00D03752" w:rsidRPr="001564A9" w:rsidRDefault="00D03752" w:rsidP="004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4A9">
        <w:rPr>
          <w:rFonts w:ascii="Times New Roman" w:hAnsi="Times New Roman"/>
          <w:sz w:val="26"/>
          <w:szCs w:val="26"/>
        </w:rPr>
        <w:t>Предусмотрено оказание</w:t>
      </w:r>
      <w:r>
        <w:rPr>
          <w:rFonts w:ascii="Times New Roman" w:hAnsi="Times New Roman"/>
          <w:sz w:val="26"/>
          <w:szCs w:val="26"/>
        </w:rPr>
        <w:t>,</w:t>
      </w:r>
      <w:r w:rsidRPr="001564A9">
        <w:rPr>
          <w:rFonts w:ascii="Times New Roman" w:hAnsi="Times New Roman"/>
          <w:sz w:val="26"/>
          <w:szCs w:val="26"/>
        </w:rPr>
        <w:t xml:space="preserve"> в том числе</w:t>
      </w:r>
      <w:r>
        <w:rPr>
          <w:rFonts w:ascii="Times New Roman" w:hAnsi="Times New Roman"/>
          <w:sz w:val="26"/>
          <w:szCs w:val="26"/>
        </w:rPr>
        <w:t>,</w:t>
      </w:r>
      <w:r w:rsidRPr="001564A9">
        <w:rPr>
          <w:rFonts w:ascii="Times New Roman" w:hAnsi="Times New Roman"/>
          <w:sz w:val="26"/>
          <w:szCs w:val="26"/>
        </w:rPr>
        <w:t xml:space="preserve"> следующих услуг:</w:t>
      </w:r>
    </w:p>
    <w:p w:rsidR="00D03752" w:rsidRPr="001564A9" w:rsidRDefault="00D03752" w:rsidP="004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4A9">
        <w:rPr>
          <w:rFonts w:ascii="Times New Roman" w:hAnsi="Times New Roman"/>
          <w:sz w:val="26"/>
          <w:szCs w:val="26"/>
        </w:rPr>
        <w:t>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D03752" w:rsidRPr="001564A9" w:rsidRDefault="00D03752" w:rsidP="004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64A9">
        <w:rPr>
          <w:rFonts w:ascii="Times New Roman" w:hAnsi="Times New Roman"/>
          <w:sz w:val="26"/>
          <w:szCs w:val="26"/>
        </w:rPr>
        <w:t>выполнение комплексных кадастровых работ по государственным и муниципальным контрактам.</w:t>
      </w:r>
    </w:p>
    <w:p w:rsidR="00D03752" w:rsidRPr="001C213C" w:rsidRDefault="00D03752" w:rsidP="004D7C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C213C">
        <w:rPr>
          <w:rFonts w:ascii="Times New Roman" w:hAnsi="Times New Roman" w:cs="Times New Roman"/>
          <w:sz w:val="26"/>
          <w:szCs w:val="26"/>
          <w:lang w:eastAsia="en-US"/>
        </w:rPr>
        <w:t xml:space="preserve">Перемены в основной деятельности </w:t>
      </w:r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1C213C">
        <w:rPr>
          <w:rFonts w:ascii="Times New Roman" w:hAnsi="Times New Roman" w:cs="Times New Roman"/>
          <w:sz w:val="26"/>
          <w:szCs w:val="26"/>
          <w:lang w:eastAsia="en-US"/>
        </w:rPr>
        <w:t xml:space="preserve">адастровой палаты – это естественный шаг в развитии учетно-регистрационной системы России. Если раньше был орган регистрации прав (Росреестр) и орган кадастрового учета (Кадастровая палата), то с 1 января 2017 года в связи с вступлением в силу 218-ФЗ ситуация изменилась. Функции и кадастрового учета и регистрации прав сосредоточены в Росреестре. Появилась единая учетно-регистрационная процедура, Единый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государственный </w:t>
      </w:r>
      <w:r w:rsidRPr="001C213C">
        <w:rPr>
          <w:rFonts w:ascii="Times New Roman" w:hAnsi="Times New Roman" w:cs="Times New Roman"/>
          <w:sz w:val="26"/>
          <w:szCs w:val="26"/>
          <w:lang w:eastAsia="en-US"/>
        </w:rPr>
        <w:t>реестр недвижимости.</w:t>
      </w:r>
    </w:p>
    <w:p w:rsidR="00D03752" w:rsidRPr="001C213C" w:rsidRDefault="00D03752" w:rsidP="004D7C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C213C">
        <w:rPr>
          <w:rFonts w:ascii="Times New Roman" w:hAnsi="Times New Roman" w:cs="Times New Roman"/>
          <w:sz w:val="26"/>
          <w:szCs w:val="26"/>
          <w:lang w:eastAsia="en-US"/>
        </w:rPr>
        <w:t>Это не означает, что учреждение приступит ко всем новым видам деятельности одновременно. Например, до конца года кадастровые работы выполняют только нескольк</w:t>
      </w:r>
      <w:r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1C213C">
        <w:rPr>
          <w:rFonts w:ascii="Times New Roman" w:hAnsi="Times New Roman" w:cs="Times New Roman"/>
          <w:sz w:val="26"/>
          <w:szCs w:val="26"/>
          <w:lang w:eastAsia="en-US"/>
        </w:rPr>
        <w:t xml:space="preserve"> пилотных регионов (в том числе и Тульская область). </w:t>
      </w:r>
    </w:p>
    <w:p w:rsidR="00D03752" w:rsidRPr="001C213C" w:rsidRDefault="00D03752" w:rsidP="004D7C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C213C">
        <w:rPr>
          <w:rFonts w:ascii="Times New Roman" w:hAnsi="Times New Roman" w:cs="Times New Roman"/>
          <w:sz w:val="26"/>
          <w:szCs w:val="26"/>
          <w:lang w:eastAsia="en-US"/>
        </w:rPr>
        <w:t xml:space="preserve">То, что </w:t>
      </w:r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1C213C">
        <w:rPr>
          <w:rFonts w:ascii="Times New Roman" w:hAnsi="Times New Roman" w:cs="Times New Roman"/>
          <w:sz w:val="26"/>
          <w:szCs w:val="26"/>
          <w:lang w:eastAsia="en-US"/>
        </w:rPr>
        <w:t xml:space="preserve">адастровая палата получила возможность выполнять кадастровые работы, – это мера по развитию конкуренции на рынке кадастровых услуг. </w:t>
      </w:r>
    </w:p>
    <w:p w:rsidR="00D03752" w:rsidRPr="001C213C" w:rsidRDefault="00D03752" w:rsidP="004D7C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C213C">
        <w:rPr>
          <w:rFonts w:ascii="Times New Roman" w:hAnsi="Times New Roman" w:cs="Times New Roman"/>
          <w:sz w:val="26"/>
          <w:szCs w:val="26"/>
          <w:lang w:eastAsia="en-US"/>
        </w:rPr>
        <w:t xml:space="preserve">В идеале сведения обо всех объектах недвижимости должны быть в Едином государственном реестре недвижимости. Это важно для правильного формирования налоговой базы, для недопущения имущественных споров у правообладателей, а также вовлечения в оборот земель. </w:t>
      </w:r>
    </w:p>
    <w:p w:rsidR="00D03752" w:rsidRPr="001C213C" w:rsidRDefault="00D03752" w:rsidP="004D7C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C213C">
        <w:rPr>
          <w:rFonts w:ascii="Times New Roman" w:hAnsi="Times New Roman" w:cs="Times New Roman"/>
          <w:sz w:val="26"/>
          <w:szCs w:val="26"/>
          <w:lang w:eastAsia="en-US"/>
        </w:rPr>
        <w:t>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</w:t>
      </w:r>
      <w:r>
        <w:rPr>
          <w:rFonts w:ascii="Times New Roman" w:hAnsi="Times New Roman" w:cs="Times New Roman"/>
          <w:sz w:val="26"/>
          <w:szCs w:val="26"/>
          <w:lang w:eastAsia="en-US"/>
        </w:rPr>
        <w:t>, так как</w:t>
      </w:r>
      <w:r w:rsidRPr="001C213C">
        <w:rPr>
          <w:rFonts w:ascii="Times New Roman" w:hAnsi="Times New Roman" w:cs="Times New Roman"/>
          <w:sz w:val="26"/>
          <w:szCs w:val="26"/>
          <w:lang w:eastAsia="en-US"/>
        </w:rPr>
        <w:t xml:space="preserve"> на рынке недвижимости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могут орудовать </w:t>
      </w:r>
      <w:r w:rsidRPr="001C213C">
        <w:rPr>
          <w:rFonts w:ascii="Times New Roman" w:hAnsi="Times New Roman" w:cs="Times New Roman"/>
          <w:sz w:val="26"/>
          <w:szCs w:val="26"/>
          <w:lang w:eastAsia="en-US"/>
        </w:rPr>
        <w:t>мошенники, действия которых нан</w:t>
      </w:r>
      <w:r>
        <w:rPr>
          <w:rFonts w:ascii="Times New Roman" w:hAnsi="Times New Roman" w:cs="Times New Roman"/>
          <w:sz w:val="26"/>
          <w:szCs w:val="26"/>
          <w:lang w:eastAsia="en-US"/>
        </w:rPr>
        <w:t>осят</w:t>
      </w:r>
      <w:r w:rsidRPr="001C213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правообладателям</w:t>
      </w:r>
      <w:r w:rsidRPr="001C213C">
        <w:rPr>
          <w:rFonts w:ascii="Times New Roman" w:hAnsi="Times New Roman" w:cs="Times New Roman"/>
          <w:sz w:val="26"/>
          <w:szCs w:val="26"/>
          <w:lang w:eastAsia="en-US"/>
        </w:rPr>
        <w:t xml:space="preserve"> ущерб.</w:t>
      </w:r>
    </w:p>
    <w:sectPr w:rsidR="00D03752" w:rsidRPr="001C213C" w:rsidSect="00027D3E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52" w:rsidRDefault="00D03752" w:rsidP="00A60CB0">
      <w:pPr>
        <w:spacing w:after="0" w:line="240" w:lineRule="auto"/>
      </w:pPr>
      <w:r>
        <w:separator/>
      </w:r>
    </w:p>
  </w:endnote>
  <w:endnote w:type="continuationSeparator" w:id="0">
    <w:p w:rsidR="00D03752" w:rsidRDefault="00D03752" w:rsidP="00A6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52" w:rsidRDefault="00D03752" w:rsidP="00A60CB0">
      <w:pPr>
        <w:spacing w:after="0" w:line="240" w:lineRule="auto"/>
      </w:pPr>
      <w:r>
        <w:separator/>
      </w:r>
    </w:p>
  </w:footnote>
  <w:footnote w:type="continuationSeparator" w:id="0">
    <w:p w:rsidR="00D03752" w:rsidRDefault="00D03752" w:rsidP="00A6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52" w:rsidRDefault="00D0375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03752" w:rsidRDefault="00D037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A1"/>
    <w:rsid w:val="000140A0"/>
    <w:rsid w:val="00027D3E"/>
    <w:rsid w:val="00030CB1"/>
    <w:rsid w:val="00045E30"/>
    <w:rsid w:val="00054447"/>
    <w:rsid w:val="00060353"/>
    <w:rsid w:val="00067575"/>
    <w:rsid w:val="00073193"/>
    <w:rsid w:val="00076FC2"/>
    <w:rsid w:val="00087726"/>
    <w:rsid w:val="00091284"/>
    <w:rsid w:val="000A20B1"/>
    <w:rsid w:val="000B2077"/>
    <w:rsid w:val="000C37E7"/>
    <w:rsid w:val="000D5ADF"/>
    <w:rsid w:val="000E3526"/>
    <w:rsid w:val="000E62F5"/>
    <w:rsid w:val="000F4EE1"/>
    <w:rsid w:val="00105081"/>
    <w:rsid w:val="00115010"/>
    <w:rsid w:val="00117215"/>
    <w:rsid w:val="001233C8"/>
    <w:rsid w:val="00135F96"/>
    <w:rsid w:val="00137CA3"/>
    <w:rsid w:val="0015112E"/>
    <w:rsid w:val="001517D2"/>
    <w:rsid w:val="00153E86"/>
    <w:rsid w:val="001564A9"/>
    <w:rsid w:val="00173889"/>
    <w:rsid w:val="00184864"/>
    <w:rsid w:val="00193FCC"/>
    <w:rsid w:val="00194C28"/>
    <w:rsid w:val="00195ECC"/>
    <w:rsid w:val="00196B94"/>
    <w:rsid w:val="001A61C3"/>
    <w:rsid w:val="001C213C"/>
    <w:rsid w:val="001D3050"/>
    <w:rsid w:val="001F3954"/>
    <w:rsid w:val="001F6EA3"/>
    <w:rsid w:val="002002BB"/>
    <w:rsid w:val="00202D79"/>
    <w:rsid w:val="00203CA7"/>
    <w:rsid w:val="0021367D"/>
    <w:rsid w:val="0021431B"/>
    <w:rsid w:val="00215B4A"/>
    <w:rsid w:val="00220AD3"/>
    <w:rsid w:val="002373AF"/>
    <w:rsid w:val="00242B76"/>
    <w:rsid w:val="00252011"/>
    <w:rsid w:val="00254452"/>
    <w:rsid w:val="00261331"/>
    <w:rsid w:val="0026195D"/>
    <w:rsid w:val="00266599"/>
    <w:rsid w:val="00272D44"/>
    <w:rsid w:val="0029428D"/>
    <w:rsid w:val="00297671"/>
    <w:rsid w:val="002B332B"/>
    <w:rsid w:val="002D3560"/>
    <w:rsid w:val="002D5B66"/>
    <w:rsid w:val="002D5DCD"/>
    <w:rsid w:val="002E722C"/>
    <w:rsid w:val="002F1A6A"/>
    <w:rsid w:val="00307C6A"/>
    <w:rsid w:val="00315EDB"/>
    <w:rsid w:val="003237DE"/>
    <w:rsid w:val="00325656"/>
    <w:rsid w:val="00343009"/>
    <w:rsid w:val="00344561"/>
    <w:rsid w:val="0035138A"/>
    <w:rsid w:val="003553F4"/>
    <w:rsid w:val="00362E27"/>
    <w:rsid w:val="00365C01"/>
    <w:rsid w:val="00374A76"/>
    <w:rsid w:val="003A238C"/>
    <w:rsid w:val="003B3D80"/>
    <w:rsid w:val="003B4B82"/>
    <w:rsid w:val="003B5E63"/>
    <w:rsid w:val="003D0F90"/>
    <w:rsid w:val="003D41E0"/>
    <w:rsid w:val="003F6C3C"/>
    <w:rsid w:val="004026CD"/>
    <w:rsid w:val="00403D3B"/>
    <w:rsid w:val="00415B11"/>
    <w:rsid w:val="004216C1"/>
    <w:rsid w:val="004602BD"/>
    <w:rsid w:val="00465A24"/>
    <w:rsid w:val="0047019E"/>
    <w:rsid w:val="0047120D"/>
    <w:rsid w:val="004737AA"/>
    <w:rsid w:val="00490BF2"/>
    <w:rsid w:val="004C467A"/>
    <w:rsid w:val="004C6054"/>
    <w:rsid w:val="004C64A0"/>
    <w:rsid w:val="004C7257"/>
    <w:rsid w:val="004D7C5D"/>
    <w:rsid w:val="004E2033"/>
    <w:rsid w:val="004F51CB"/>
    <w:rsid w:val="004F56BD"/>
    <w:rsid w:val="00500C01"/>
    <w:rsid w:val="00506B9D"/>
    <w:rsid w:val="0051076A"/>
    <w:rsid w:val="00516009"/>
    <w:rsid w:val="00516358"/>
    <w:rsid w:val="00520633"/>
    <w:rsid w:val="00526C43"/>
    <w:rsid w:val="005319CE"/>
    <w:rsid w:val="005336C4"/>
    <w:rsid w:val="0054165E"/>
    <w:rsid w:val="00543DCB"/>
    <w:rsid w:val="005515A8"/>
    <w:rsid w:val="00553070"/>
    <w:rsid w:val="00564B45"/>
    <w:rsid w:val="00566327"/>
    <w:rsid w:val="0058650C"/>
    <w:rsid w:val="005A1338"/>
    <w:rsid w:val="005B7112"/>
    <w:rsid w:val="005B71C5"/>
    <w:rsid w:val="005C22F8"/>
    <w:rsid w:val="005C7906"/>
    <w:rsid w:val="005D49C7"/>
    <w:rsid w:val="005D63EB"/>
    <w:rsid w:val="005E5E90"/>
    <w:rsid w:val="005E713A"/>
    <w:rsid w:val="005F6A88"/>
    <w:rsid w:val="00605989"/>
    <w:rsid w:val="0060652B"/>
    <w:rsid w:val="006068E4"/>
    <w:rsid w:val="00615984"/>
    <w:rsid w:val="00623D4F"/>
    <w:rsid w:val="00631AB2"/>
    <w:rsid w:val="00634016"/>
    <w:rsid w:val="00636719"/>
    <w:rsid w:val="006451FA"/>
    <w:rsid w:val="00647E3B"/>
    <w:rsid w:val="00652273"/>
    <w:rsid w:val="00657AE2"/>
    <w:rsid w:val="00670306"/>
    <w:rsid w:val="006705A6"/>
    <w:rsid w:val="00671044"/>
    <w:rsid w:val="006755C9"/>
    <w:rsid w:val="00685710"/>
    <w:rsid w:val="0069736E"/>
    <w:rsid w:val="00697DEA"/>
    <w:rsid w:val="006C02B7"/>
    <w:rsid w:val="006C4943"/>
    <w:rsid w:val="006D35B4"/>
    <w:rsid w:val="006D4673"/>
    <w:rsid w:val="006F6C8D"/>
    <w:rsid w:val="007069B0"/>
    <w:rsid w:val="007144F8"/>
    <w:rsid w:val="00772DA1"/>
    <w:rsid w:val="007B016F"/>
    <w:rsid w:val="007B59F1"/>
    <w:rsid w:val="007D136C"/>
    <w:rsid w:val="007E406C"/>
    <w:rsid w:val="008034AD"/>
    <w:rsid w:val="00805116"/>
    <w:rsid w:val="008237F6"/>
    <w:rsid w:val="00824080"/>
    <w:rsid w:val="00826C27"/>
    <w:rsid w:val="00841EC9"/>
    <w:rsid w:val="00846C35"/>
    <w:rsid w:val="00853587"/>
    <w:rsid w:val="00866E7F"/>
    <w:rsid w:val="00874988"/>
    <w:rsid w:val="00893803"/>
    <w:rsid w:val="008A2419"/>
    <w:rsid w:val="008A7C83"/>
    <w:rsid w:val="008C0DE9"/>
    <w:rsid w:val="008D7F8B"/>
    <w:rsid w:val="008F0077"/>
    <w:rsid w:val="008F58F6"/>
    <w:rsid w:val="008F6C73"/>
    <w:rsid w:val="00901162"/>
    <w:rsid w:val="009033C1"/>
    <w:rsid w:val="00903C6C"/>
    <w:rsid w:val="00904C0B"/>
    <w:rsid w:val="00907C4D"/>
    <w:rsid w:val="00910FBE"/>
    <w:rsid w:val="0092068C"/>
    <w:rsid w:val="00925176"/>
    <w:rsid w:val="009427C3"/>
    <w:rsid w:val="00967018"/>
    <w:rsid w:val="0099527E"/>
    <w:rsid w:val="00997EE4"/>
    <w:rsid w:val="009A495E"/>
    <w:rsid w:val="009E0AC7"/>
    <w:rsid w:val="009E3560"/>
    <w:rsid w:val="009E359E"/>
    <w:rsid w:val="009E4DAB"/>
    <w:rsid w:val="009F23C8"/>
    <w:rsid w:val="00A35B8C"/>
    <w:rsid w:val="00A366B8"/>
    <w:rsid w:val="00A47A87"/>
    <w:rsid w:val="00A60CB0"/>
    <w:rsid w:val="00A660A2"/>
    <w:rsid w:val="00AA1216"/>
    <w:rsid w:val="00AC0962"/>
    <w:rsid w:val="00AC606D"/>
    <w:rsid w:val="00AF400E"/>
    <w:rsid w:val="00AF7EB1"/>
    <w:rsid w:val="00B0068C"/>
    <w:rsid w:val="00B4290B"/>
    <w:rsid w:val="00B4366A"/>
    <w:rsid w:val="00B508BA"/>
    <w:rsid w:val="00B61006"/>
    <w:rsid w:val="00B8085A"/>
    <w:rsid w:val="00B8253A"/>
    <w:rsid w:val="00B82A83"/>
    <w:rsid w:val="00BB4F3C"/>
    <w:rsid w:val="00BC42EF"/>
    <w:rsid w:val="00BC4FEF"/>
    <w:rsid w:val="00BD2893"/>
    <w:rsid w:val="00BE5868"/>
    <w:rsid w:val="00BF58DE"/>
    <w:rsid w:val="00C2476D"/>
    <w:rsid w:val="00C3021D"/>
    <w:rsid w:val="00C30DD1"/>
    <w:rsid w:val="00C44616"/>
    <w:rsid w:val="00C4621C"/>
    <w:rsid w:val="00C51FEA"/>
    <w:rsid w:val="00C74D8F"/>
    <w:rsid w:val="00C77334"/>
    <w:rsid w:val="00C9445A"/>
    <w:rsid w:val="00CA57D7"/>
    <w:rsid w:val="00CB4D68"/>
    <w:rsid w:val="00CB683B"/>
    <w:rsid w:val="00CB6BE4"/>
    <w:rsid w:val="00CC1C18"/>
    <w:rsid w:val="00CD3F41"/>
    <w:rsid w:val="00CD4BC5"/>
    <w:rsid w:val="00CF5E5C"/>
    <w:rsid w:val="00CF7306"/>
    <w:rsid w:val="00D02EA9"/>
    <w:rsid w:val="00D03752"/>
    <w:rsid w:val="00D042DB"/>
    <w:rsid w:val="00D079A8"/>
    <w:rsid w:val="00D2033E"/>
    <w:rsid w:val="00D22143"/>
    <w:rsid w:val="00D25DE4"/>
    <w:rsid w:val="00D34DC8"/>
    <w:rsid w:val="00D41810"/>
    <w:rsid w:val="00D465C6"/>
    <w:rsid w:val="00D46EAF"/>
    <w:rsid w:val="00D47AE2"/>
    <w:rsid w:val="00D6366A"/>
    <w:rsid w:val="00D64C33"/>
    <w:rsid w:val="00D7050E"/>
    <w:rsid w:val="00D74258"/>
    <w:rsid w:val="00D8417D"/>
    <w:rsid w:val="00D97FC7"/>
    <w:rsid w:val="00DA5402"/>
    <w:rsid w:val="00DB01C3"/>
    <w:rsid w:val="00DB6E24"/>
    <w:rsid w:val="00DD17D9"/>
    <w:rsid w:val="00DD59A2"/>
    <w:rsid w:val="00DD6707"/>
    <w:rsid w:val="00DE0317"/>
    <w:rsid w:val="00DE386C"/>
    <w:rsid w:val="00DF0EF1"/>
    <w:rsid w:val="00E06FCA"/>
    <w:rsid w:val="00E155F3"/>
    <w:rsid w:val="00E2108C"/>
    <w:rsid w:val="00E21BF5"/>
    <w:rsid w:val="00E33529"/>
    <w:rsid w:val="00E562D0"/>
    <w:rsid w:val="00E67FD8"/>
    <w:rsid w:val="00E7059E"/>
    <w:rsid w:val="00E86427"/>
    <w:rsid w:val="00EA201A"/>
    <w:rsid w:val="00EB323F"/>
    <w:rsid w:val="00EC2E72"/>
    <w:rsid w:val="00ED2507"/>
    <w:rsid w:val="00ED3CA4"/>
    <w:rsid w:val="00EE37D0"/>
    <w:rsid w:val="00EF240C"/>
    <w:rsid w:val="00EF28D4"/>
    <w:rsid w:val="00F14F8C"/>
    <w:rsid w:val="00F34E93"/>
    <w:rsid w:val="00F35F61"/>
    <w:rsid w:val="00F365BC"/>
    <w:rsid w:val="00F4629B"/>
    <w:rsid w:val="00F532F8"/>
    <w:rsid w:val="00F555BC"/>
    <w:rsid w:val="00F60B24"/>
    <w:rsid w:val="00F75CDD"/>
    <w:rsid w:val="00F77B78"/>
    <w:rsid w:val="00F91394"/>
    <w:rsid w:val="00FA5DEA"/>
    <w:rsid w:val="00FC5737"/>
    <w:rsid w:val="00FD25F7"/>
    <w:rsid w:val="00FD3B49"/>
    <w:rsid w:val="00FE42F6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2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D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CB0"/>
    <w:rPr>
      <w:rFonts w:cs="Times New Roman"/>
    </w:rPr>
  </w:style>
  <w:style w:type="paragraph" w:customStyle="1" w:styleId="ConsPlusNormal">
    <w:name w:val="ConsPlusNormal"/>
    <w:uiPriority w:val="99"/>
    <w:rsid w:val="00EC2E72"/>
    <w:pPr>
      <w:widowControl w:val="0"/>
      <w:autoSpaceDE w:val="0"/>
      <w:autoSpaceDN w:val="0"/>
    </w:pPr>
    <w:rPr>
      <w:rFonts w:ascii="Segoe UI" w:eastAsia="Times New Roman" w:hAnsi="Segoe UI" w:cs="Segoe UI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DE38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3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386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3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3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968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5276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09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5276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16F3CD0ACE6E655F49D896898C8D100F1D9C1F818A08FF949C07BB5ZCl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D16F3CD0ACE6E655F49D896898C8D100F1D9C1F819A08FF949C07BB5ZCl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497</Words>
  <Characters>2837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Алексей Владимирович</dc:creator>
  <cp:keywords/>
  <dc:description/>
  <cp:lastModifiedBy>ut071lenskaya</cp:lastModifiedBy>
  <cp:revision>5</cp:revision>
  <cp:lastPrinted>2017-11-08T06:32:00Z</cp:lastPrinted>
  <dcterms:created xsi:type="dcterms:W3CDTF">2017-11-03T13:12:00Z</dcterms:created>
  <dcterms:modified xsi:type="dcterms:W3CDTF">2017-11-08T06:33:00Z</dcterms:modified>
</cp:coreProperties>
</file>